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BCE66" w14:textId="38864443" w:rsidR="00D34582" w:rsidRPr="00D34582" w:rsidRDefault="00D34582" w:rsidP="00D34582">
      <w:pPr>
        <w:jc w:val="center"/>
        <w:rPr>
          <w:rFonts w:ascii="Times New Roman" w:hAnsi="Times New Roman" w:cs="Times New Roman"/>
          <w:sz w:val="24"/>
          <w:szCs w:val="24"/>
        </w:rPr>
      </w:pPr>
      <w:r w:rsidRPr="00D34582">
        <w:rPr>
          <w:rFonts w:ascii="Times New Roman" w:hAnsi="Times New Roman" w:cs="Times New Roman"/>
          <w:sz w:val="24"/>
          <w:szCs w:val="24"/>
        </w:rPr>
        <w:t>Lien vers le texte intégral de la CCN des cadres des Travaux Publics IDCC 3212</w:t>
      </w:r>
    </w:p>
    <w:p w14:paraId="1AD62C96" w14:textId="77777777" w:rsidR="00D34582" w:rsidRDefault="00D34582" w:rsidP="00D34582"/>
    <w:p w14:paraId="694C3D26" w14:textId="3EFA13CB" w:rsidR="006B2DFD" w:rsidRPr="00D34582" w:rsidRDefault="00D34582" w:rsidP="00D34582">
      <w:r w:rsidRPr="00D34582">
        <w:t>https://www.legifrance.gouv.fr/conv_coll/id/KALICONT000032437525?utm_source=chatgpt.com</w:t>
      </w:r>
    </w:p>
    <w:sectPr w:rsidR="006B2DFD" w:rsidRPr="00D34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E0"/>
    <w:rsid w:val="001D5F92"/>
    <w:rsid w:val="0047139F"/>
    <w:rsid w:val="00475EF8"/>
    <w:rsid w:val="006B2DFD"/>
    <w:rsid w:val="0095167B"/>
    <w:rsid w:val="00D34582"/>
    <w:rsid w:val="00F859E0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7154"/>
  <w15:chartTrackingRefBased/>
  <w15:docId w15:val="{C56C33F1-73EA-4B18-A04A-DBF91DD3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85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5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859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85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859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85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85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85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85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859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859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859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859E0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859E0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859E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859E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859E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859E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85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85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85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859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85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859E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859E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859E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859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859E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F859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2025-10-23T10:45:00Z</dcterms:created>
  <dcterms:modified xsi:type="dcterms:W3CDTF">2025-10-23T14:48:00Z</dcterms:modified>
</cp:coreProperties>
</file>